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AAFD" w14:textId="77777777" w:rsidR="009C674D" w:rsidRPr="009C674D" w:rsidRDefault="009C674D" w:rsidP="009C674D">
      <w:pPr>
        <w:shd w:val="clear" w:color="auto" w:fill="FEFEFE"/>
        <w:spacing w:after="0" w:line="240" w:lineRule="auto"/>
        <w:outlineLvl w:val="0"/>
        <w:rPr>
          <w:rFonts w:ascii="Times Classic Bold" w:eastAsia="Times New Roman" w:hAnsi="Times Classic Bold" w:cs="Times New Roman"/>
          <w:color w:val="000000"/>
          <w:kern w:val="36"/>
          <w:sz w:val="48"/>
          <w:szCs w:val="48"/>
          <w:lang w:eastAsia="en-AU"/>
        </w:rPr>
      </w:pPr>
      <w:r w:rsidRPr="009C674D">
        <w:rPr>
          <w:rFonts w:ascii="Times Classic Bold" w:eastAsia="Times New Roman" w:hAnsi="Times Classic Bold" w:cs="Times New Roman"/>
          <w:color w:val="000000"/>
          <w:kern w:val="36"/>
          <w:sz w:val="48"/>
          <w:szCs w:val="48"/>
          <w:lang w:eastAsia="en-AU"/>
        </w:rPr>
        <w:t>George Pell meets Pope Francis at the Vatican in Rome</w:t>
      </w:r>
    </w:p>
    <w:p w14:paraId="279568AE" w14:textId="77777777" w:rsidR="009C674D" w:rsidRPr="009C674D" w:rsidRDefault="009C674D" w:rsidP="009C674D">
      <w:pPr>
        <w:pBdr>
          <w:top w:val="single" w:sz="6" w:space="0" w:color="DDDDDD"/>
        </w:pBdr>
        <w:shd w:val="clear" w:color="auto" w:fill="FEFEFE"/>
        <w:spacing w:after="0" w:line="240" w:lineRule="auto"/>
        <w:ind w:left="720"/>
        <w:rPr>
          <w:rFonts w:ascii="Times Classic Display" w:eastAsia="Times New Roman" w:hAnsi="Times Classic Display" w:cs="Times New Roman"/>
          <w:caps/>
          <w:color w:val="000000"/>
          <w:sz w:val="18"/>
          <w:szCs w:val="18"/>
          <w:lang w:eastAsia="en-AU"/>
        </w:rPr>
      </w:pPr>
      <w:r w:rsidRPr="009C674D">
        <w:rPr>
          <w:rFonts w:ascii="Times Classic Display" w:eastAsia="Times New Roman" w:hAnsi="Times Classic Display" w:cs="Times New Roman"/>
          <w:caps/>
          <w:color w:val="ED5843"/>
          <w:sz w:val="18"/>
          <w:szCs w:val="18"/>
          <w:lang w:eastAsia="en-AU"/>
        </w:rPr>
        <w:t>2 HOURS AGO </w:t>
      </w:r>
      <w:r w:rsidRPr="009C674D">
        <w:rPr>
          <w:rFonts w:ascii="Times Classic Display" w:eastAsia="Times New Roman" w:hAnsi="Times Classic Display" w:cs="Times New Roman"/>
          <w:caps/>
          <w:color w:val="000000"/>
          <w:sz w:val="18"/>
          <w:szCs w:val="18"/>
          <w:lang w:eastAsia="en-AU"/>
        </w:rPr>
        <w:t>OCTOBER 13, 2020</w:t>
      </w:r>
    </w:p>
    <w:p w14:paraId="29DD9A9A"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George Pell has met Pope Francis for the first time since his jail term and sex abuse convictions were overturned by the High Court.</w:t>
      </w:r>
    </w:p>
    <w:p w14:paraId="3580D30C"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The Vatican confirmed that </w:t>
      </w:r>
      <w:hyperlink r:id="rId5" w:history="1">
        <w:r w:rsidRPr="009C674D">
          <w:rPr>
            <w:rFonts w:ascii="Times Classic Display" w:eastAsia="Times New Roman" w:hAnsi="Times Classic Display" w:cs="Times New Roman"/>
            <w:color w:val="277F9C"/>
            <w:sz w:val="24"/>
            <w:szCs w:val="24"/>
            <w:u w:val="single"/>
            <w:lang w:eastAsia="en-AU"/>
          </w:rPr>
          <w:t>Cardinal Pell, the church’s former global financial chief</w:t>
        </w:r>
      </w:hyperlink>
      <w:r w:rsidRPr="009C674D">
        <w:rPr>
          <w:rFonts w:ascii="Times Classic Display" w:eastAsia="Times New Roman" w:hAnsi="Times Classic Display" w:cs="Times New Roman"/>
          <w:color w:val="333333"/>
          <w:sz w:val="27"/>
          <w:szCs w:val="27"/>
          <w:lang w:eastAsia="en-AU"/>
        </w:rPr>
        <w:t>, met on Monday with the Pope after emerging from quarantine in Italy. The meeting will be seen by Cardinal Pell’s supporters as the ultimate vindication after he was released earlier this year from prison.</w:t>
      </w:r>
    </w:p>
    <w:p w14:paraId="2A2D49AE"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 xml:space="preserve">The Vatican released a short video of the meeting and that this was an overt signal that both the Pope and Cardinal Pell wanted the meeting to be seen widely. In it, Pope Francis </w:t>
      </w:r>
      <w:proofErr w:type="gramStart"/>
      <w:r w:rsidRPr="009C674D">
        <w:rPr>
          <w:rFonts w:ascii="Times Classic Display" w:eastAsia="Times New Roman" w:hAnsi="Times Classic Display" w:cs="Times New Roman"/>
          <w:color w:val="333333"/>
          <w:sz w:val="27"/>
          <w:szCs w:val="27"/>
          <w:lang w:eastAsia="en-AU"/>
        </w:rPr>
        <w:t>says</w:t>
      </w:r>
      <w:proofErr w:type="gramEnd"/>
      <w:r w:rsidRPr="009C674D">
        <w:rPr>
          <w:rFonts w:ascii="Times Classic Display" w:eastAsia="Times New Roman" w:hAnsi="Times Classic Display" w:cs="Times New Roman"/>
          <w:color w:val="333333"/>
          <w:sz w:val="27"/>
          <w:szCs w:val="27"/>
          <w:lang w:eastAsia="en-AU"/>
        </w:rPr>
        <w:t xml:space="preserve"> “good to see you” after “more than a year”. This was an apparent reference to Pell’s incarceration.</w:t>
      </w:r>
    </w:p>
    <w:p w14:paraId="26705548"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Catholic media reported the meeting, which will intensify conspiracy theories that suggest Cardinal Pell may have been the victim of internal Catholic bickering over money. No evidence has been furnished to support the conspiracy theories, which have included that </w:t>
      </w:r>
      <w:hyperlink r:id="rId6" w:history="1">
        <w:r w:rsidRPr="009C674D">
          <w:rPr>
            <w:rFonts w:ascii="Times Classic Display" w:eastAsia="Times New Roman" w:hAnsi="Times Classic Display" w:cs="Times New Roman"/>
            <w:color w:val="277F9C"/>
            <w:sz w:val="24"/>
            <w:szCs w:val="24"/>
            <w:u w:val="single"/>
            <w:lang w:eastAsia="en-AU"/>
          </w:rPr>
          <w:t>Vatican money was sent to Australia to pervert the course of justice</w:t>
        </w:r>
      </w:hyperlink>
      <w:r w:rsidRPr="009C674D">
        <w:rPr>
          <w:rFonts w:ascii="Times Classic Display" w:eastAsia="Times New Roman" w:hAnsi="Times Classic Display" w:cs="Times New Roman"/>
          <w:color w:val="333333"/>
          <w:sz w:val="27"/>
          <w:szCs w:val="27"/>
          <w:lang w:eastAsia="en-AU"/>
        </w:rPr>
        <w:t>.</w:t>
      </w:r>
    </w:p>
    <w:p w14:paraId="3E84600E"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The Catholic News Agency on Monday reported that Cardinal Pell had a private audience with the Pope.</w:t>
      </w:r>
    </w:p>
    <w:p w14:paraId="7765DC10"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 xml:space="preserve">Cardinal Pell returned to Rome in part to clean out his old apartment but also as a holiday before he is expected to travel back to Australia and continue to live in NSW, although not necessarily at his former </w:t>
      </w:r>
      <w:r w:rsidRPr="009C674D">
        <w:rPr>
          <w:rFonts w:ascii="Times Classic Display" w:eastAsia="Times New Roman" w:hAnsi="Times Classic Display" w:cs="Times New Roman"/>
          <w:color w:val="333333"/>
          <w:sz w:val="27"/>
          <w:szCs w:val="27"/>
          <w:lang w:eastAsia="en-AU"/>
        </w:rPr>
        <w:softHyphen/>
        <w:t xml:space="preserve">residence in a seminary in </w:t>
      </w:r>
      <w:r w:rsidRPr="009C674D">
        <w:rPr>
          <w:rFonts w:ascii="Times Classic Display" w:eastAsia="Times New Roman" w:hAnsi="Times Classic Display" w:cs="Times New Roman"/>
          <w:color w:val="333333"/>
          <w:sz w:val="27"/>
          <w:szCs w:val="27"/>
          <w:lang w:eastAsia="en-AU"/>
        </w:rPr>
        <w:softHyphen/>
        <w:t>Sydney.</w:t>
      </w:r>
    </w:p>
    <w:p w14:paraId="19B84FFF"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 xml:space="preserve">Cardinal Pell is in Rome following the resignation of his nemesis, Cardinal Angelo </w:t>
      </w:r>
      <w:proofErr w:type="spellStart"/>
      <w:r w:rsidRPr="009C674D">
        <w:rPr>
          <w:rFonts w:ascii="Times Classic Display" w:eastAsia="Times New Roman" w:hAnsi="Times Classic Display" w:cs="Times New Roman"/>
          <w:color w:val="333333"/>
          <w:sz w:val="27"/>
          <w:szCs w:val="27"/>
          <w:lang w:eastAsia="en-AU"/>
        </w:rPr>
        <w:t>Becciu</w:t>
      </w:r>
      <w:proofErr w:type="spellEnd"/>
      <w:r w:rsidRPr="009C674D">
        <w:rPr>
          <w:rFonts w:ascii="Times Classic Display" w:eastAsia="Times New Roman" w:hAnsi="Times Classic Display" w:cs="Times New Roman"/>
          <w:color w:val="333333"/>
          <w:sz w:val="27"/>
          <w:szCs w:val="27"/>
          <w:lang w:eastAsia="en-AU"/>
        </w:rPr>
        <w:t>, amid </w:t>
      </w:r>
      <w:hyperlink r:id="rId7" w:history="1">
        <w:r w:rsidRPr="009C674D">
          <w:rPr>
            <w:rFonts w:ascii="Times Classic Display" w:eastAsia="Times New Roman" w:hAnsi="Times Classic Display" w:cs="Times New Roman"/>
            <w:color w:val="277F9C"/>
            <w:sz w:val="24"/>
            <w:szCs w:val="24"/>
            <w:u w:val="single"/>
            <w:lang w:eastAsia="en-AU"/>
          </w:rPr>
          <w:t>allegations of financial corruption</w:t>
        </w:r>
      </w:hyperlink>
      <w:r w:rsidRPr="009C674D">
        <w:rPr>
          <w:rFonts w:ascii="Times Classic Display" w:eastAsia="Times New Roman" w:hAnsi="Times Classic Display" w:cs="Times New Roman"/>
          <w:color w:val="333333"/>
          <w:sz w:val="27"/>
          <w:szCs w:val="27"/>
          <w:lang w:eastAsia="en-AU"/>
        </w:rPr>
        <w:t>.</w:t>
      </w:r>
    </w:p>
    <w:p w14:paraId="4EE1989E"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Cardinal Pell, when elevated to run the Vatican finances, conducted a sweeping review of the way money was being spent and handled in an anti-corruption drive that infuriated many.</w:t>
      </w:r>
    </w:p>
    <w:p w14:paraId="3FA8BAF8"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 xml:space="preserve">Cardinal </w:t>
      </w:r>
      <w:proofErr w:type="spellStart"/>
      <w:r w:rsidRPr="009C674D">
        <w:rPr>
          <w:rFonts w:ascii="Times Classic Display" w:eastAsia="Times New Roman" w:hAnsi="Times Classic Display" w:cs="Times New Roman"/>
          <w:color w:val="333333"/>
          <w:sz w:val="27"/>
          <w:szCs w:val="27"/>
          <w:lang w:eastAsia="en-AU"/>
        </w:rPr>
        <w:t>Becciu</w:t>
      </w:r>
      <w:proofErr w:type="spellEnd"/>
      <w:r w:rsidRPr="009C674D">
        <w:rPr>
          <w:rFonts w:ascii="Times Classic Display" w:eastAsia="Times New Roman" w:hAnsi="Times Classic Display" w:cs="Times New Roman"/>
          <w:color w:val="333333"/>
          <w:sz w:val="27"/>
          <w:szCs w:val="27"/>
          <w:lang w:eastAsia="en-AU"/>
        </w:rPr>
        <w:t xml:space="preserve"> had worked in the Secretariat of State where he clashed with Cardinal Pell over the reform of Vatican finances. Cardinal Pell said last month when told about Cardinal </w:t>
      </w:r>
      <w:proofErr w:type="spellStart"/>
      <w:r w:rsidRPr="009C674D">
        <w:rPr>
          <w:rFonts w:ascii="Times Classic Display" w:eastAsia="Times New Roman" w:hAnsi="Times Classic Display" w:cs="Times New Roman"/>
          <w:color w:val="333333"/>
          <w:sz w:val="27"/>
          <w:szCs w:val="27"/>
          <w:lang w:eastAsia="en-AU"/>
        </w:rPr>
        <w:t>Becciu’s</w:t>
      </w:r>
      <w:proofErr w:type="spellEnd"/>
      <w:r w:rsidRPr="009C674D">
        <w:rPr>
          <w:rFonts w:ascii="Times Classic Display" w:eastAsia="Times New Roman" w:hAnsi="Times Classic Display" w:cs="Times New Roman"/>
          <w:color w:val="333333"/>
          <w:sz w:val="27"/>
          <w:szCs w:val="27"/>
          <w:lang w:eastAsia="en-AU"/>
        </w:rPr>
        <w:t xml:space="preserve"> resignation: “The Holy </w:t>
      </w:r>
      <w:r w:rsidRPr="009C674D">
        <w:rPr>
          <w:rFonts w:ascii="Times Classic Display" w:eastAsia="Times New Roman" w:hAnsi="Times Classic Display" w:cs="Times New Roman"/>
          <w:color w:val="333333"/>
          <w:sz w:val="27"/>
          <w:szCs w:val="27"/>
          <w:lang w:eastAsia="en-AU"/>
        </w:rPr>
        <w:softHyphen/>
        <w:t>Father was elected to clean up Vatican finances.</w:t>
      </w:r>
    </w:p>
    <w:p w14:paraId="47198034"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“He plays a long game and is to be thanked and congratulated on recent developments.”</w:t>
      </w:r>
    </w:p>
    <w:p w14:paraId="38582900"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hyperlink r:id="rId8" w:history="1">
        <w:r w:rsidRPr="009C674D">
          <w:rPr>
            <w:rFonts w:ascii="Times Classic Display" w:eastAsia="Times New Roman" w:hAnsi="Times Classic Display" w:cs="Times New Roman"/>
            <w:color w:val="277F9C"/>
            <w:sz w:val="24"/>
            <w:szCs w:val="24"/>
            <w:u w:val="single"/>
            <w:lang w:eastAsia="en-AU"/>
          </w:rPr>
          <w:t xml:space="preserve">Cardinal </w:t>
        </w:r>
        <w:proofErr w:type="spellStart"/>
        <w:r w:rsidRPr="009C674D">
          <w:rPr>
            <w:rFonts w:ascii="Times Classic Display" w:eastAsia="Times New Roman" w:hAnsi="Times Classic Display" w:cs="Times New Roman"/>
            <w:color w:val="277F9C"/>
            <w:sz w:val="24"/>
            <w:szCs w:val="24"/>
            <w:u w:val="single"/>
            <w:lang w:eastAsia="en-AU"/>
          </w:rPr>
          <w:t>Becciu</w:t>
        </w:r>
        <w:proofErr w:type="spellEnd"/>
        <w:r w:rsidRPr="009C674D">
          <w:rPr>
            <w:rFonts w:ascii="Times Classic Display" w:eastAsia="Times New Roman" w:hAnsi="Times Classic Display" w:cs="Times New Roman"/>
            <w:color w:val="277F9C"/>
            <w:sz w:val="24"/>
            <w:szCs w:val="24"/>
            <w:u w:val="single"/>
            <w:lang w:eastAsia="en-AU"/>
          </w:rPr>
          <w:t xml:space="preserve"> has rejected reports in the Italian media that he allegedly transferred money to Australia</w:t>
        </w:r>
      </w:hyperlink>
      <w:r w:rsidRPr="009C674D">
        <w:rPr>
          <w:rFonts w:ascii="Times Classic Display" w:eastAsia="Times New Roman" w:hAnsi="Times Classic Display" w:cs="Times New Roman"/>
          <w:color w:val="333333"/>
          <w:sz w:val="27"/>
          <w:szCs w:val="27"/>
          <w:lang w:eastAsia="en-AU"/>
        </w:rPr>
        <w:t> in an attempt to influence Cardinal Pell’s trial.</w:t>
      </w:r>
    </w:p>
    <w:p w14:paraId="2929C43C" w14:textId="77777777" w:rsidR="009C674D" w:rsidRPr="009C674D" w:rsidRDefault="009C674D" w:rsidP="009C674D">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9C674D">
        <w:rPr>
          <w:rFonts w:ascii="Times Classic Display" w:eastAsia="Times New Roman" w:hAnsi="Times Classic Display" w:cs="Times New Roman"/>
          <w:color w:val="333333"/>
          <w:sz w:val="27"/>
          <w:szCs w:val="27"/>
          <w:lang w:eastAsia="en-AU"/>
        </w:rPr>
        <w:t xml:space="preserve">Italian </w:t>
      </w:r>
      <w:r w:rsidRPr="009C674D">
        <w:rPr>
          <w:rFonts w:ascii="Times Classic Display" w:eastAsia="Times New Roman" w:hAnsi="Times Classic Display" w:cs="Times New Roman"/>
          <w:color w:val="333333"/>
          <w:sz w:val="27"/>
          <w:szCs w:val="27"/>
          <w:lang w:eastAsia="en-AU"/>
        </w:rPr>
        <w:softHyphen/>
        <w:t xml:space="preserve">newspaper Il </w:t>
      </w:r>
      <w:proofErr w:type="spellStart"/>
      <w:r w:rsidRPr="009C674D">
        <w:rPr>
          <w:rFonts w:ascii="Times Classic Display" w:eastAsia="Times New Roman" w:hAnsi="Times Classic Display" w:cs="Times New Roman"/>
          <w:color w:val="333333"/>
          <w:sz w:val="27"/>
          <w:szCs w:val="27"/>
          <w:lang w:eastAsia="en-AU"/>
        </w:rPr>
        <w:t>Messaggero</w:t>
      </w:r>
      <w:proofErr w:type="spellEnd"/>
      <w:r w:rsidRPr="009C674D">
        <w:rPr>
          <w:rFonts w:ascii="Times Classic Display" w:eastAsia="Times New Roman" w:hAnsi="Times Classic Display" w:cs="Times New Roman"/>
          <w:color w:val="333333"/>
          <w:sz w:val="27"/>
          <w:szCs w:val="27"/>
          <w:lang w:eastAsia="en-AU"/>
        </w:rPr>
        <w:t xml:space="preserve"> quoted the former right-hand man to Cardinal </w:t>
      </w:r>
      <w:proofErr w:type="spellStart"/>
      <w:r w:rsidRPr="009C674D">
        <w:rPr>
          <w:rFonts w:ascii="Times Classic Display" w:eastAsia="Times New Roman" w:hAnsi="Times Classic Display" w:cs="Times New Roman"/>
          <w:color w:val="333333"/>
          <w:sz w:val="27"/>
          <w:szCs w:val="27"/>
          <w:lang w:eastAsia="en-AU"/>
        </w:rPr>
        <w:t>Becciu</w:t>
      </w:r>
      <w:proofErr w:type="spellEnd"/>
      <w:r w:rsidRPr="009C674D">
        <w:rPr>
          <w:rFonts w:ascii="Times Classic Display" w:eastAsia="Times New Roman" w:hAnsi="Times Classic Display" w:cs="Times New Roman"/>
          <w:color w:val="333333"/>
          <w:sz w:val="27"/>
          <w:szCs w:val="27"/>
          <w:lang w:eastAsia="en-AU"/>
        </w:rPr>
        <w:t xml:space="preserve"> claiming a bank transfer of $1.1m was made from the Vatican to a bank in Australia.</w:t>
      </w:r>
    </w:p>
    <w:p w14:paraId="425A0677" w14:textId="77777777" w:rsidR="006B3069" w:rsidRDefault="006B3069"/>
    <w:sectPr w:rsidR="006B3069" w:rsidSect="00DC48D4">
      <w:pgSz w:w="11906" w:h="16838"/>
      <w:pgMar w:top="1134" w:right="0" w:bottom="1134" w:left="1701"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Bold">
    <w:altName w:val="Times New Roman"/>
    <w:panose1 w:val="00000000000000000000"/>
    <w:charset w:val="00"/>
    <w:family w:val="roman"/>
    <w:notTrueType/>
    <w:pitch w:val="default"/>
  </w:font>
  <w:font w:name="Times Classic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D40F0"/>
    <w:multiLevelType w:val="multilevel"/>
    <w:tmpl w:val="DE3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473C1BE5"/>
    <w:multiLevelType w:val="multilevel"/>
    <w:tmpl w:val="AC7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4D"/>
    <w:rsid w:val="003E36AF"/>
    <w:rsid w:val="00431983"/>
    <w:rsid w:val="006B3069"/>
    <w:rsid w:val="00884F31"/>
    <w:rsid w:val="009C674D"/>
    <w:rsid w:val="00A6199D"/>
    <w:rsid w:val="00B14B65"/>
    <w:rsid w:val="00B76728"/>
    <w:rsid w:val="00C40EED"/>
    <w:rsid w:val="00D63D8D"/>
    <w:rsid w:val="00DC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7749"/>
  <w15:chartTrackingRefBased/>
  <w15:docId w15:val="{FA51461F-05C0-4D67-BFE9-2230C7F6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7375">
      <w:bodyDiv w:val="1"/>
      <w:marLeft w:val="0"/>
      <w:marRight w:val="0"/>
      <w:marTop w:val="0"/>
      <w:marBottom w:val="0"/>
      <w:divBdr>
        <w:top w:val="none" w:sz="0" w:space="0" w:color="auto"/>
        <w:left w:val="none" w:sz="0" w:space="0" w:color="auto"/>
        <w:bottom w:val="none" w:sz="0" w:space="0" w:color="auto"/>
        <w:right w:val="none" w:sz="0" w:space="0" w:color="auto"/>
      </w:divBdr>
      <w:divsChild>
        <w:div w:id="1134834752">
          <w:marLeft w:val="0"/>
          <w:marRight w:val="0"/>
          <w:marTop w:val="0"/>
          <w:marBottom w:val="0"/>
          <w:divBdr>
            <w:top w:val="none" w:sz="0" w:space="0" w:color="auto"/>
            <w:left w:val="none" w:sz="0" w:space="0" w:color="auto"/>
            <w:bottom w:val="none" w:sz="0" w:space="0" w:color="auto"/>
            <w:right w:val="none" w:sz="0" w:space="0" w:color="auto"/>
          </w:divBdr>
          <w:divsChild>
            <w:div w:id="1341857456">
              <w:marLeft w:val="0"/>
              <w:marRight w:val="0"/>
              <w:marTop w:val="0"/>
              <w:marBottom w:val="0"/>
              <w:divBdr>
                <w:top w:val="none" w:sz="0" w:space="0" w:color="auto"/>
                <w:left w:val="none" w:sz="0" w:space="0" w:color="auto"/>
                <w:bottom w:val="none" w:sz="0" w:space="0" w:color="auto"/>
                <w:right w:val="none" w:sz="0" w:space="0" w:color="auto"/>
              </w:divBdr>
              <w:divsChild>
                <w:div w:id="92092031">
                  <w:marLeft w:val="0"/>
                  <w:marRight w:val="0"/>
                  <w:marTop w:val="0"/>
                  <w:marBottom w:val="0"/>
                  <w:divBdr>
                    <w:top w:val="none" w:sz="0" w:space="0" w:color="auto"/>
                    <w:left w:val="none" w:sz="0" w:space="0" w:color="auto"/>
                    <w:bottom w:val="none" w:sz="0" w:space="0" w:color="auto"/>
                    <w:right w:val="none" w:sz="0" w:space="0" w:color="auto"/>
                  </w:divBdr>
                </w:div>
              </w:divsChild>
            </w:div>
            <w:div w:id="589509556">
              <w:marLeft w:val="0"/>
              <w:marRight w:val="0"/>
              <w:marTop w:val="0"/>
              <w:marBottom w:val="0"/>
              <w:divBdr>
                <w:top w:val="none" w:sz="0" w:space="0" w:color="auto"/>
                <w:left w:val="none" w:sz="0" w:space="0" w:color="auto"/>
                <w:bottom w:val="none" w:sz="0" w:space="0" w:color="auto"/>
                <w:right w:val="none" w:sz="0" w:space="0" w:color="auto"/>
              </w:divBdr>
              <w:divsChild>
                <w:div w:id="66609093">
                  <w:marLeft w:val="0"/>
                  <w:marRight w:val="0"/>
                  <w:marTop w:val="0"/>
                  <w:marBottom w:val="0"/>
                  <w:divBdr>
                    <w:top w:val="none" w:sz="0" w:space="0" w:color="auto"/>
                    <w:left w:val="none" w:sz="0" w:space="0" w:color="auto"/>
                    <w:bottom w:val="none" w:sz="0" w:space="0" w:color="auto"/>
                    <w:right w:val="none" w:sz="0" w:space="0" w:color="auto"/>
                  </w:divBdr>
                  <w:divsChild>
                    <w:div w:id="148906294">
                      <w:marLeft w:val="0"/>
                      <w:marRight w:val="0"/>
                      <w:marTop w:val="0"/>
                      <w:marBottom w:val="0"/>
                      <w:divBdr>
                        <w:top w:val="none" w:sz="0" w:space="0" w:color="auto"/>
                        <w:left w:val="none" w:sz="0" w:space="0" w:color="auto"/>
                        <w:bottom w:val="none" w:sz="0" w:space="0" w:color="auto"/>
                        <w:right w:val="none" w:sz="0" w:space="0" w:color="auto"/>
                      </w:divBdr>
                    </w:div>
                    <w:div w:id="51002420">
                      <w:marLeft w:val="0"/>
                      <w:marRight w:val="0"/>
                      <w:marTop w:val="0"/>
                      <w:marBottom w:val="0"/>
                      <w:divBdr>
                        <w:top w:val="none" w:sz="0" w:space="0" w:color="auto"/>
                        <w:left w:val="none" w:sz="0" w:space="0" w:color="auto"/>
                        <w:bottom w:val="none" w:sz="0" w:space="0" w:color="auto"/>
                        <w:right w:val="none" w:sz="0" w:space="0" w:color="auto"/>
                      </w:divBdr>
                      <w:divsChild>
                        <w:div w:id="584147985">
                          <w:marLeft w:val="0"/>
                          <w:marRight w:val="0"/>
                          <w:marTop w:val="0"/>
                          <w:marBottom w:val="0"/>
                          <w:divBdr>
                            <w:top w:val="none" w:sz="0" w:space="0" w:color="auto"/>
                            <w:left w:val="none" w:sz="0" w:space="0" w:color="auto"/>
                            <w:bottom w:val="none" w:sz="0" w:space="0" w:color="auto"/>
                            <w:right w:val="none" w:sz="0" w:space="0" w:color="auto"/>
                          </w:divBdr>
                        </w:div>
                      </w:divsChild>
                    </w:div>
                    <w:div w:id="1072003251">
                      <w:marLeft w:val="0"/>
                      <w:marRight w:val="0"/>
                      <w:marTop w:val="0"/>
                      <w:marBottom w:val="0"/>
                      <w:divBdr>
                        <w:top w:val="none" w:sz="0" w:space="0" w:color="auto"/>
                        <w:left w:val="none" w:sz="0" w:space="0" w:color="auto"/>
                        <w:bottom w:val="none" w:sz="0" w:space="0" w:color="auto"/>
                        <w:right w:val="none" w:sz="0" w:space="0" w:color="auto"/>
                      </w:divBdr>
                      <w:divsChild>
                        <w:div w:id="10141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01904">
              <w:marLeft w:val="0"/>
              <w:marRight w:val="0"/>
              <w:marTop w:val="0"/>
              <w:marBottom w:val="0"/>
              <w:divBdr>
                <w:top w:val="none" w:sz="0" w:space="0" w:color="auto"/>
                <w:left w:val="none" w:sz="0" w:space="0" w:color="auto"/>
                <w:bottom w:val="none" w:sz="0" w:space="0" w:color="auto"/>
                <w:right w:val="none" w:sz="0" w:space="0" w:color="auto"/>
              </w:divBdr>
            </w:div>
            <w:div w:id="2046175959">
              <w:marLeft w:val="0"/>
              <w:marRight w:val="0"/>
              <w:marTop w:val="0"/>
              <w:marBottom w:val="0"/>
              <w:divBdr>
                <w:top w:val="none" w:sz="0" w:space="0" w:color="auto"/>
                <w:left w:val="none" w:sz="0" w:space="0" w:color="auto"/>
                <w:bottom w:val="none" w:sz="0" w:space="0" w:color="auto"/>
                <w:right w:val="none" w:sz="0" w:space="0" w:color="auto"/>
              </w:divBdr>
            </w:div>
            <w:div w:id="2145853663">
              <w:marLeft w:val="0"/>
              <w:marRight w:val="0"/>
              <w:marTop w:val="0"/>
              <w:marBottom w:val="0"/>
              <w:divBdr>
                <w:top w:val="none" w:sz="0" w:space="0" w:color="auto"/>
                <w:left w:val="none" w:sz="0" w:space="0" w:color="auto"/>
                <w:bottom w:val="single" w:sz="6" w:space="0" w:color="DDDDDD"/>
                <w:right w:val="none" w:sz="0" w:space="0" w:color="auto"/>
              </w:divBdr>
              <w:divsChild>
                <w:div w:id="1441215453">
                  <w:marLeft w:val="0"/>
                  <w:marRight w:val="0"/>
                  <w:marTop w:val="0"/>
                  <w:marBottom w:val="150"/>
                  <w:divBdr>
                    <w:top w:val="none" w:sz="0" w:space="0" w:color="auto"/>
                    <w:left w:val="none" w:sz="0" w:space="0" w:color="auto"/>
                    <w:bottom w:val="none" w:sz="0" w:space="0" w:color="auto"/>
                    <w:right w:val="none" w:sz="0" w:space="0" w:color="auto"/>
                  </w:divBdr>
                </w:div>
                <w:div w:id="932011525">
                  <w:marLeft w:val="0"/>
                  <w:marRight w:val="0"/>
                  <w:marTop w:val="0"/>
                  <w:marBottom w:val="0"/>
                  <w:divBdr>
                    <w:top w:val="none" w:sz="0" w:space="0" w:color="auto"/>
                    <w:left w:val="none" w:sz="0" w:space="0" w:color="auto"/>
                    <w:bottom w:val="none" w:sz="0" w:space="0" w:color="auto"/>
                    <w:right w:val="none" w:sz="0" w:space="0" w:color="auto"/>
                  </w:divBdr>
                </w:div>
                <w:div w:id="261105981">
                  <w:marLeft w:val="0"/>
                  <w:marRight w:val="0"/>
                  <w:marTop w:val="0"/>
                  <w:marBottom w:val="0"/>
                  <w:divBdr>
                    <w:top w:val="none" w:sz="0" w:space="0" w:color="auto"/>
                    <w:left w:val="none" w:sz="0" w:space="0" w:color="auto"/>
                    <w:bottom w:val="none" w:sz="0" w:space="0" w:color="auto"/>
                    <w:right w:val="none" w:sz="0" w:space="0" w:color="auto"/>
                  </w:divBdr>
                </w:div>
                <w:div w:id="356006332">
                  <w:marLeft w:val="0"/>
                  <w:marRight w:val="0"/>
                  <w:marTop w:val="0"/>
                  <w:marBottom w:val="0"/>
                  <w:divBdr>
                    <w:top w:val="none" w:sz="0" w:space="0" w:color="auto"/>
                    <w:left w:val="none" w:sz="0" w:space="0" w:color="auto"/>
                    <w:bottom w:val="none" w:sz="0" w:space="0" w:color="auto"/>
                    <w:right w:val="none" w:sz="0" w:space="0" w:color="auto"/>
                  </w:divBdr>
                </w:div>
              </w:divsChild>
            </w:div>
            <w:div w:id="2039238408">
              <w:marLeft w:val="0"/>
              <w:marRight w:val="0"/>
              <w:marTop w:val="0"/>
              <w:marBottom w:val="0"/>
              <w:divBdr>
                <w:top w:val="none" w:sz="0" w:space="0" w:color="auto"/>
                <w:left w:val="none" w:sz="0" w:space="0" w:color="auto"/>
                <w:bottom w:val="none" w:sz="0" w:space="0" w:color="auto"/>
                <w:right w:val="none" w:sz="0" w:space="0" w:color="auto"/>
              </w:divBdr>
              <w:divsChild>
                <w:div w:id="968900789">
                  <w:marLeft w:val="0"/>
                  <w:marRight w:val="0"/>
                  <w:marTop w:val="0"/>
                  <w:marBottom w:val="0"/>
                  <w:divBdr>
                    <w:top w:val="none" w:sz="0" w:space="0" w:color="auto"/>
                    <w:left w:val="none" w:sz="0" w:space="0" w:color="auto"/>
                    <w:bottom w:val="none" w:sz="0" w:space="0" w:color="auto"/>
                    <w:right w:val="none" w:sz="0" w:space="0" w:color="auto"/>
                  </w:divBdr>
                  <w:divsChild>
                    <w:div w:id="1300069463">
                      <w:marLeft w:val="0"/>
                      <w:marRight w:val="0"/>
                      <w:marTop w:val="0"/>
                      <w:marBottom w:val="0"/>
                      <w:divBdr>
                        <w:top w:val="none" w:sz="0" w:space="0" w:color="auto"/>
                        <w:left w:val="none" w:sz="0" w:space="0" w:color="auto"/>
                        <w:bottom w:val="none" w:sz="0" w:space="0" w:color="auto"/>
                        <w:right w:val="none" w:sz="0" w:space="0" w:color="auto"/>
                      </w:divBdr>
                      <w:divsChild>
                        <w:div w:id="479079733">
                          <w:marLeft w:val="0"/>
                          <w:marRight w:val="0"/>
                          <w:marTop w:val="0"/>
                          <w:marBottom w:val="0"/>
                          <w:divBdr>
                            <w:top w:val="none" w:sz="0" w:space="0" w:color="auto"/>
                            <w:left w:val="none" w:sz="0" w:space="0" w:color="auto"/>
                            <w:bottom w:val="none" w:sz="0" w:space="0" w:color="auto"/>
                            <w:right w:val="none" w:sz="0" w:space="0" w:color="auto"/>
                          </w:divBdr>
                          <w:divsChild>
                            <w:div w:id="546646081">
                              <w:marLeft w:val="0"/>
                              <w:marRight w:val="0"/>
                              <w:marTop w:val="0"/>
                              <w:marBottom w:val="0"/>
                              <w:divBdr>
                                <w:top w:val="none" w:sz="0" w:space="0" w:color="auto"/>
                                <w:left w:val="none" w:sz="0" w:space="0" w:color="auto"/>
                                <w:bottom w:val="none" w:sz="0" w:space="0" w:color="auto"/>
                                <w:right w:val="none" w:sz="0" w:space="0" w:color="auto"/>
                              </w:divBdr>
                            </w:div>
                            <w:div w:id="1336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8095">
                  <w:marLeft w:val="0"/>
                  <w:marRight w:val="0"/>
                  <w:marTop w:val="0"/>
                  <w:marBottom w:val="0"/>
                  <w:divBdr>
                    <w:top w:val="none" w:sz="0" w:space="0" w:color="auto"/>
                    <w:left w:val="none" w:sz="0" w:space="0" w:color="auto"/>
                    <w:bottom w:val="none" w:sz="0" w:space="0" w:color="auto"/>
                    <w:right w:val="none" w:sz="0" w:space="0" w:color="auto"/>
                  </w:divBdr>
                  <w:divsChild>
                    <w:div w:id="1080371925">
                      <w:marLeft w:val="0"/>
                      <w:marRight w:val="0"/>
                      <w:marTop w:val="0"/>
                      <w:marBottom w:val="0"/>
                      <w:divBdr>
                        <w:top w:val="none" w:sz="0" w:space="0" w:color="auto"/>
                        <w:left w:val="none" w:sz="0" w:space="0" w:color="auto"/>
                        <w:bottom w:val="none" w:sz="0" w:space="0" w:color="auto"/>
                        <w:right w:val="none" w:sz="0" w:space="0" w:color="auto"/>
                      </w:divBdr>
                      <w:divsChild>
                        <w:div w:id="17807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0591">
              <w:marLeft w:val="0"/>
              <w:marRight w:val="0"/>
              <w:marTop w:val="0"/>
              <w:marBottom w:val="0"/>
              <w:divBdr>
                <w:top w:val="none" w:sz="0" w:space="0" w:color="auto"/>
                <w:left w:val="none" w:sz="0" w:space="0" w:color="auto"/>
                <w:bottom w:val="none" w:sz="0" w:space="0" w:color="auto"/>
                <w:right w:val="none" w:sz="0" w:space="0" w:color="auto"/>
              </w:divBdr>
            </w:div>
            <w:div w:id="1652052716">
              <w:marLeft w:val="0"/>
              <w:marRight w:val="0"/>
              <w:marTop w:val="0"/>
              <w:marBottom w:val="0"/>
              <w:divBdr>
                <w:top w:val="none" w:sz="0" w:space="0" w:color="auto"/>
                <w:left w:val="none" w:sz="0" w:space="0" w:color="auto"/>
                <w:bottom w:val="none" w:sz="0" w:space="0" w:color="auto"/>
                <w:right w:val="none" w:sz="0" w:space="0" w:color="auto"/>
              </w:divBdr>
              <w:divsChild>
                <w:div w:id="1688286799">
                  <w:marLeft w:val="0"/>
                  <w:marRight w:val="0"/>
                  <w:marTop w:val="0"/>
                  <w:marBottom w:val="0"/>
                  <w:divBdr>
                    <w:top w:val="none" w:sz="0" w:space="0" w:color="auto"/>
                    <w:left w:val="none" w:sz="0" w:space="0" w:color="auto"/>
                    <w:bottom w:val="none" w:sz="0" w:space="0" w:color="auto"/>
                    <w:right w:val="none" w:sz="0" w:space="0" w:color="auto"/>
                  </w:divBdr>
                  <w:divsChild>
                    <w:div w:id="1453748131">
                      <w:marLeft w:val="0"/>
                      <w:marRight w:val="0"/>
                      <w:marTop w:val="0"/>
                      <w:marBottom w:val="0"/>
                      <w:divBdr>
                        <w:top w:val="none" w:sz="0" w:space="0" w:color="auto"/>
                        <w:left w:val="none" w:sz="0" w:space="0" w:color="auto"/>
                        <w:bottom w:val="none" w:sz="0" w:space="0" w:color="auto"/>
                        <w:right w:val="none" w:sz="0" w:space="0" w:color="auto"/>
                      </w:divBdr>
                      <w:divsChild>
                        <w:div w:id="244539621">
                          <w:marLeft w:val="0"/>
                          <w:marRight w:val="0"/>
                          <w:marTop w:val="0"/>
                          <w:marBottom w:val="0"/>
                          <w:divBdr>
                            <w:top w:val="none" w:sz="0" w:space="0" w:color="auto"/>
                            <w:left w:val="none" w:sz="0" w:space="0" w:color="auto"/>
                            <w:bottom w:val="none" w:sz="0" w:space="0" w:color="auto"/>
                            <w:right w:val="none" w:sz="0" w:space="0" w:color="auto"/>
                          </w:divBdr>
                          <w:divsChild>
                            <w:div w:id="2076854262">
                              <w:marLeft w:val="0"/>
                              <w:marRight w:val="0"/>
                              <w:marTop w:val="0"/>
                              <w:marBottom w:val="0"/>
                              <w:divBdr>
                                <w:top w:val="none" w:sz="0" w:space="0" w:color="auto"/>
                                <w:left w:val="none" w:sz="0" w:space="0" w:color="auto"/>
                                <w:bottom w:val="none" w:sz="0" w:space="0" w:color="auto"/>
                                <w:right w:val="none" w:sz="0" w:space="0" w:color="auto"/>
                              </w:divBdr>
                            </w:div>
                            <w:div w:id="13921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6440">
                  <w:marLeft w:val="0"/>
                  <w:marRight w:val="0"/>
                  <w:marTop w:val="0"/>
                  <w:marBottom w:val="0"/>
                  <w:divBdr>
                    <w:top w:val="none" w:sz="0" w:space="0" w:color="auto"/>
                    <w:left w:val="none" w:sz="0" w:space="0" w:color="auto"/>
                    <w:bottom w:val="none" w:sz="0" w:space="0" w:color="auto"/>
                    <w:right w:val="none" w:sz="0" w:space="0" w:color="auto"/>
                  </w:divBdr>
                  <w:divsChild>
                    <w:div w:id="479737333">
                      <w:marLeft w:val="0"/>
                      <w:marRight w:val="0"/>
                      <w:marTop w:val="0"/>
                      <w:marBottom w:val="0"/>
                      <w:divBdr>
                        <w:top w:val="none" w:sz="0" w:space="0" w:color="auto"/>
                        <w:left w:val="none" w:sz="0" w:space="0" w:color="auto"/>
                        <w:bottom w:val="none" w:sz="0" w:space="0" w:color="auto"/>
                        <w:right w:val="none" w:sz="0" w:space="0" w:color="auto"/>
                      </w:divBdr>
                      <w:divsChild>
                        <w:div w:id="2111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commentary/justice-demands-we-follow-vatican-money-trail-on-cardinal-pell-case/news-story/a9cb6ed82c199e10d1377d5145d52bc0" TargetMode="External"/><Relationship Id="rId3" Type="http://schemas.openxmlformats.org/officeDocument/2006/relationships/settings" Target="settings.xml"/><Relationship Id="rId7" Type="http://schemas.openxmlformats.org/officeDocument/2006/relationships/hyperlink" Target="https://www.theaustralian.com.au/nation/politics/follow-the-money-trail-to-investigate-vatican-plot-pells-barrister/news-story/2e2db2274c3e9b7470f91a191e4268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ustralian.com.au/world/the-times/sacked-cardinal-used-vatican-funds-to-bribe-witnesses-in-pell-trial/news-story/64a88a004f92c0b104296277462b7600" TargetMode="External"/><Relationship Id="rId5" Type="http://schemas.openxmlformats.org/officeDocument/2006/relationships/hyperlink" Target="https://www.theaustralian.com.au/world/hell-to-pay-in-the-clash-of-the-cardinals-george-pell-and-giovanni-becciu/news-story/340ace2fec9aacc4e455984e01cca5c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1</cp:revision>
  <dcterms:created xsi:type="dcterms:W3CDTF">2020-10-13T01:11:00Z</dcterms:created>
  <dcterms:modified xsi:type="dcterms:W3CDTF">2020-10-13T01:12:00Z</dcterms:modified>
</cp:coreProperties>
</file>